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AE" w:rsidRDefault="00C446AE" w:rsidP="00997587">
      <w:pPr>
        <w:tabs>
          <w:tab w:val="left" w:pos="7365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Allegato B</w:t>
      </w:r>
    </w:p>
    <w:p w:rsidR="009B2472" w:rsidRPr="009B2472" w:rsidRDefault="009B2472" w:rsidP="009B2472">
      <w:pPr>
        <w:keepNext/>
        <w:keepLines/>
        <w:spacing w:line="260" w:lineRule="exact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</w:pPr>
      <w:r w:rsidRPr="009B247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Fondi Strutturali Europei – Programma Operativo Nazionale </w:t>
      </w:r>
      <w:r w:rsidRPr="009B2472">
        <w:rPr>
          <w:rFonts w:ascii="Times New Roman" w:hAnsi="Times New Roman"/>
          <w:b/>
          <w:sz w:val="24"/>
          <w:szCs w:val="24"/>
          <w:lang w:eastAsia="it-IT"/>
        </w:rPr>
        <w:t xml:space="preserve">Avviso pubblico per progetti di inclusione sociale e lotta al disagio nonché per garantire l’apertura delle scuole oltre l’orario scolastico soprattutto nella aree a rischio e in quelle periferiche  “Scuola al Centro” Fondi Strutturali Europei – Programma Operativo Nazionale “Per la scuola, competenze e ambienti per l’apprendimento” 2014-2020 Asse I – Istruzione – Fondo Sociale Europeo (FSE)  Obiettivo Specifico 10.1 - Azione 10.1.1  </w:t>
      </w:r>
      <w:proofErr w:type="spellStart"/>
      <w:r w:rsidRPr="009B2472">
        <w:rPr>
          <w:rFonts w:ascii="Times New Roman" w:hAnsi="Times New Roman"/>
          <w:b/>
          <w:sz w:val="24"/>
          <w:szCs w:val="24"/>
          <w:lang w:eastAsia="it-IT"/>
        </w:rPr>
        <w:t>Sottoazione</w:t>
      </w:r>
      <w:proofErr w:type="spellEnd"/>
      <w:r w:rsidRPr="009B2472">
        <w:rPr>
          <w:rFonts w:ascii="Times New Roman" w:hAnsi="Times New Roman"/>
          <w:b/>
          <w:sz w:val="24"/>
          <w:szCs w:val="24"/>
          <w:lang w:eastAsia="it-IT"/>
        </w:rPr>
        <w:t xml:space="preserve"> 10.1.1A  </w:t>
      </w:r>
    </w:p>
    <w:p w:rsidR="009B2472" w:rsidRPr="009B2472" w:rsidRDefault="009B2472" w:rsidP="009B247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B247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>TITOLO DEL PROGETTO “</w:t>
      </w:r>
      <w:r w:rsidRPr="009B247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Continuiamo a crescere insieme</w:t>
      </w:r>
      <w:r w:rsidRPr="009B2472">
        <w:rPr>
          <w:rFonts w:ascii="Times New Roman" w:eastAsia="Calibri" w:hAnsi="Times New Roman" w:cs="Times New Roman"/>
          <w:b/>
          <w:bCs/>
          <w:sz w:val="28"/>
          <w:szCs w:val="28"/>
          <w:lang w:eastAsia="it-IT"/>
        </w:rPr>
        <w:t xml:space="preserve">” </w:t>
      </w:r>
      <w:r w:rsidRPr="009B247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PROGETTO 10.1.1A-FSEPON-CA-2019-229</w:t>
      </w:r>
    </w:p>
    <w:p w:rsidR="00997587" w:rsidRDefault="00997587" w:rsidP="00B3346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33464" w:rsidRPr="00B33464" w:rsidRDefault="00B33464" w:rsidP="00B33464">
      <w:pPr>
        <w:spacing w:after="0"/>
        <w:jc w:val="center"/>
        <w:rPr>
          <w:b/>
          <w:sz w:val="24"/>
          <w:szCs w:val="24"/>
        </w:rPr>
      </w:pPr>
      <w:r w:rsidRPr="00B33464">
        <w:rPr>
          <w:b/>
          <w:sz w:val="24"/>
          <w:szCs w:val="24"/>
        </w:rPr>
        <w:t xml:space="preserve">TABELLA DI VALUTAZIONE DEI TITOLI PER LA SELEZIONE </w:t>
      </w:r>
    </w:p>
    <w:p w:rsidR="00B33464" w:rsidRPr="00B33464" w:rsidRDefault="00B33464" w:rsidP="00B33464">
      <w:pPr>
        <w:spacing w:after="0"/>
        <w:jc w:val="center"/>
        <w:rPr>
          <w:sz w:val="24"/>
          <w:szCs w:val="24"/>
        </w:rPr>
      </w:pPr>
      <w:r w:rsidRPr="00B33464">
        <w:rPr>
          <w:b/>
          <w:sz w:val="24"/>
          <w:szCs w:val="24"/>
        </w:rPr>
        <w:t xml:space="preserve">DEL REFERENTE PER LA VALUTAZIONE </w:t>
      </w:r>
    </w:p>
    <w:p w:rsidR="00997587" w:rsidRPr="00540FC7" w:rsidRDefault="00997587" w:rsidP="00997587">
      <w:pPr>
        <w:tabs>
          <w:tab w:val="left" w:pos="7365"/>
        </w:tabs>
        <w:rPr>
          <w:b/>
          <w:sz w:val="28"/>
          <w:szCs w:val="28"/>
        </w:rPr>
      </w:pPr>
      <w:r w:rsidRPr="00540FC7">
        <w:rPr>
          <w:b/>
          <w:sz w:val="28"/>
          <w:szCs w:val="28"/>
        </w:rPr>
        <w:t>Titoli Culturali</w:t>
      </w:r>
    </w:p>
    <w:tbl>
      <w:tblPr>
        <w:tblW w:w="10615" w:type="dxa"/>
        <w:tblLayout w:type="fixed"/>
        <w:tblLook w:val="0000" w:firstRow="0" w:lastRow="0" w:firstColumn="0" w:lastColumn="0" w:noHBand="0" w:noVBand="0"/>
      </w:tblPr>
      <w:tblGrid>
        <w:gridCol w:w="534"/>
        <w:gridCol w:w="4108"/>
        <w:gridCol w:w="1133"/>
        <w:gridCol w:w="995"/>
        <w:gridCol w:w="1841"/>
        <w:gridCol w:w="236"/>
        <w:gridCol w:w="1768"/>
      </w:tblGrid>
      <w:tr w:rsidR="00997587" w:rsidRPr="00540FC7" w:rsidTr="00A16567">
        <w:trPr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right="-244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997587" w:rsidRPr="00540FC7" w:rsidTr="00A1656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Laurea magistrale o specialistica ad indirizzo specifico, attinente alla disciplina specifica del modulo o alla espressa richiesta contenuta nel bando</w:t>
            </w:r>
            <w:r>
              <w:rPr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>(Conservatori di Musica, Accademia di danza, Università)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1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8,00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10,00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4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Laurea magistrale o specialistica affine a quella richiesta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Si attribuisce la metà del punteggio riferito al p.1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</w:pPr>
          </w:p>
        </w:tc>
      </w:tr>
      <w:tr w:rsidR="00997587" w:rsidRPr="00540FC7" w:rsidTr="00A1656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Laurea triennale </w:t>
            </w:r>
            <w:r>
              <w:rPr>
                <w:sz w:val="18"/>
                <w:szCs w:val="18"/>
              </w:rPr>
              <w:t>ad indirizzo specifico</w:t>
            </w:r>
            <w:r w:rsidRPr="00540FC7">
              <w:rPr>
                <w:sz w:val="18"/>
                <w:szCs w:val="18"/>
              </w:rPr>
              <w:t xml:space="preserve"> attinente alla disciplina specifica del modulo o alla espressa richiesta contenuta nel bando (valutata solo in assenza di laurea specialistica)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80/110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da 81/100 a 90/110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91/110 a 100/110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fino a 101/110 a 110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 voto 110/110 e lode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Altra Laurea magistrale o specialistica attinente alla disciplina specifica del modulo o alla espressa richiesta contenuta nel bando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Master e/o corsi di perfezionamento </w:t>
            </w:r>
            <w:proofErr w:type="spellStart"/>
            <w:r w:rsidRPr="00540FC7">
              <w:rPr>
                <w:i/>
                <w:sz w:val="18"/>
                <w:szCs w:val="18"/>
              </w:rPr>
              <w:t>post-lauream</w:t>
            </w:r>
            <w:proofErr w:type="spellEnd"/>
            <w:r w:rsidRPr="00540FC7">
              <w:rPr>
                <w:i/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>afferenti la tipologia di intervento</w:t>
            </w:r>
            <w:r>
              <w:rPr>
                <w:sz w:val="18"/>
                <w:szCs w:val="18"/>
              </w:rPr>
              <w:t xml:space="preserve"> del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Corsi di formazione afferenti la tipologia di intervento</w:t>
            </w:r>
            <w:r>
              <w:rPr>
                <w:sz w:val="18"/>
                <w:szCs w:val="18"/>
              </w:rPr>
              <w:t xml:space="preserve">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7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Concorso ordinario vinto nella classe di concorso della disciplina oggetto della docenza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8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Abilitazione all’insegnamento in un’altra classe di concorso coerente con il profilo richiesto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9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Certificazioni di qualifica di formatore nel caso di progetti rientranti in organizzazioni nazionali o internazionali (Sport di classe, Racchette di classe, M&amp;R, Cambridge, </w:t>
            </w:r>
            <w:proofErr w:type="spellStart"/>
            <w:r w:rsidRPr="00540FC7">
              <w:rPr>
                <w:sz w:val="18"/>
                <w:szCs w:val="18"/>
              </w:rPr>
              <w:t>Trinity</w:t>
            </w:r>
            <w:proofErr w:type="spellEnd"/>
            <w:r w:rsidRPr="00540FC7">
              <w:rPr>
                <w:sz w:val="18"/>
                <w:szCs w:val="18"/>
              </w:rPr>
              <w:t xml:space="preserve"> ecc.)</w:t>
            </w:r>
            <w:r>
              <w:rPr>
                <w:sz w:val="18"/>
                <w:szCs w:val="18"/>
              </w:rPr>
              <w:t xml:space="preserve"> </w:t>
            </w:r>
            <w:r w:rsidRPr="00540FC7">
              <w:rPr>
                <w:sz w:val="18"/>
                <w:szCs w:val="18"/>
              </w:rPr>
              <w:t>afferenti la tipologia di intervento</w:t>
            </w:r>
            <w:r>
              <w:rPr>
                <w:sz w:val="18"/>
                <w:szCs w:val="18"/>
              </w:rPr>
              <w:t xml:space="preserve"> e su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Titoli attestanti specifica formazione in didattica</w:t>
            </w:r>
            <w:r>
              <w:rPr>
                <w:sz w:val="18"/>
                <w:szCs w:val="18"/>
              </w:rPr>
              <w:t xml:space="preserve"> inerenti le tematiche attinenti al modulo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1,00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Altri titoli valutabili non specifici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  <w:tr w:rsidR="00997587" w:rsidRPr="00540FC7" w:rsidTr="00A16567">
        <w:trPr>
          <w:trHeight w:val="20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line="256" w:lineRule="auto"/>
              <w:ind w:left="-588"/>
              <w:rPr>
                <w:sz w:val="18"/>
                <w:szCs w:val="18"/>
              </w:rPr>
            </w:pPr>
          </w:p>
        </w:tc>
      </w:tr>
    </w:tbl>
    <w:p w:rsidR="00997587" w:rsidRPr="00540FC7" w:rsidRDefault="00997587" w:rsidP="00997587">
      <w:pPr>
        <w:spacing w:before="1" w:line="256" w:lineRule="auto"/>
        <w:ind w:right="116"/>
        <w:rPr>
          <w:b/>
        </w:rPr>
      </w:pPr>
    </w:p>
    <w:p w:rsidR="00997587" w:rsidRPr="00540FC7" w:rsidRDefault="00997587" w:rsidP="00997587">
      <w:pPr>
        <w:spacing w:before="1" w:line="256" w:lineRule="auto"/>
        <w:ind w:right="116"/>
        <w:rPr>
          <w:b/>
        </w:rPr>
      </w:pPr>
      <w:r w:rsidRPr="00540FC7">
        <w:rPr>
          <w:b/>
        </w:rPr>
        <w:t>TITOLI PROFESSIONALI</w:t>
      </w:r>
    </w:p>
    <w:tbl>
      <w:tblPr>
        <w:tblW w:w="10626" w:type="dxa"/>
        <w:tblLayout w:type="fixed"/>
        <w:tblLook w:val="0000" w:firstRow="0" w:lastRow="0" w:firstColumn="0" w:lastColumn="0" w:noHBand="0" w:noVBand="0"/>
      </w:tblPr>
      <w:tblGrid>
        <w:gridCol w:w="562"/>
        <w:gridCol w:w="3459"/>
        <w:gridCol w:w="1404"/>
        <w:gridCol w:w="1234"/>
        <w:gridCol w:w="1986"/>
        <w:gridCol w:w="1981"/>
      </w:tblGrid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tabs>
                <w:tab w:val="left" w:pos="3436"/>
              </w:tabs>
              <w:spacing w:before="1" w:line="256" w:lineRule="auto"/>
              <w:ind w:right="116"/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tabs>
                <w:tab w:val="left" w:pos="3436"/>
              </w:tabs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99758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incarico di docenza in progetti PON/POR/Monitor 440 (almeno 30 ore) della scuola </w:t>
            </w:r>
            <w:r>
              <w:rPr>
                <w:sz w:val="18"/>
                <w:szCs w:val="18"/>
              </w:rPr>
              <w:t>primaria o secondaria di I grado</w:t>
            </w:r>
            <w:r w:rsidRPr="00540FC7">
              <w:rPr>
                <w:sz w:val="18"/>
                <w:szCs w:val="18"/>
              </w:rPr>
              <w:t xml:space="preserve">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incarico di docenza in progetti PON/POR/Monitor 440 (almeno 30 ore) in altri ordini di scuola inerenti la figura professionale richiesta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incarico di docenza in progetti PON/POR/Monitor 440 (almeno 30 ore) diversi dal punto 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incarico di docenza in progetti PON/POR/ Monitor 440 (almeno 30 ore) diversi dal punto 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Per ogni esperienza di tutor in progetti PON/POR/Monitor 440 (almeno 30 ore)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Altre attività attinenti la disciplina specifica</w:t>
            </w:r>
            <w:r>
              <w:rPr>
                <w:sz w:val="18"/>
                <w:szCs w:val="18"/>
              </w:rPr>
              <w:t xml:space="preserve"> del modulo richiesto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2,50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7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Esperienza lavorativa (una per ogni anno scolastico) in progetti rientranti in organizzazioni nazionali o internazionali (Sport di classe, Racchette di classe, M&amp;R, Cambridge, </w:t>
            </w:r>
            <w:proofErr w:type="spellStart"/>
            <w:r w:rsidRPr="00540FC7">
              <w:rPr>
                <w:sz w:val="18"/>
                <w:szCs w:val="18"/>
              </w:rPr>
              <w:t>Trinity</w:t>
            </w:r>
            <w:proofErr w:type="spellEnd"/>
            <w:r w:rsidRPr="00540FC7">
              <w:rPr>
                <w:sz w:val="18"/>
                <w:szCs w:val="18"/>
              </w:rPr>
              <w:t xml:space="preserve"> ecc.)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Esperienza lavorativa (una per ogni anno scolastico) in progetti svolti all’interno dell’istituto (diversi da quelli di cui al punto 7)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t>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Pubblicazioni</w:t>
            </w:r>
            <w:r>
              <w:rPr>
                <w:sz w:val="18"/>
                <w:szCs w:val="18"/>
              </w:rPr>
              <w:t xml:space="preserve"> inerenti al</w:t>
            </w:r>
            <w:r w:rsidRPr="00540FC7">
              <w:rPr>
                <w:sz w:val="18"/>
                <w:szCs w:val="18"/>
              </w:rPr>
              <w:t xml:space="preserve"> la tipologia di intervento</w:t>
            </w:r>
            <w:r>
              <w:rPr>
                <w:sz w:val="18"/>
                <w:szCs w:val="18"/>
              </w:rPr>
              <w:t xml:space="preserve"> e su tematiche attinenti al modulo   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6"/>
                <w:szCs w:val="16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Competenze informatiche certificate*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  <w:r w:rsidRPr="00540FC7">
              <w:rPr>
                <w:sz w:val="18"/>
                <w:szCs w:val="18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6"/>
                <w:szCs w:val="16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</w:tbl>
    <w:p w:rsidR="00997587" w:rsidRPr="00540FC7" w:rsidRDefault="00997587" w:rsidP="00997587">
      <w:pPr>
        <w:spacing w:before="1" w:line="256" w:lineRule="auto"/>
        <w:ind w:right="116"/>
      </w:pPr>
    </w:p>
    <w:p w:rsidR="00997587" w:rsidRPr="00540FC7" w:rsidRDefault="00997587" w:rsidP="00997587">
      <w:pPr>
        <w:spacing w:before="1" w:line="256" w:lineRule="auto"/>
        <w:ind w:right="116"/>
      </w:pPr>
      <w:r w:rsidRPr="00540FC7">
        <w:rPr>
          <w:b/>
        </w:rPr>
        <w:t>TITOLI DI SERVIZIO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420"/>
        <w:gridCol w:w="3970"/>
        <w:gridCol w:w="1275"/>
        <w:gridCol w:w="709"/>
        <w:gridCol w:w="1772"/>
        <w:gridCol w:w="1680"/>
      </w:tblGrid>
      <w:tr w:rsidR="00997587" w:rsidRPr="00540FC7" w:rsidTr="00A1656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DESCRIZIONE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b/>
              </w:rPr>
            </w:pPr>
            <w:r w:rsidRPr="00540FC7">
              <w:rPr>
                <w:b/>
              </w:rPr>
              <w:t>MAX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b/>
              </w:rPr>
            </w:pPr>
            <w:r w:rsidRPr="00540FC7">
              <w:rPr>
                <w:b/>
              </w:rPr>
              <w:t>PUNTEGGIO attribuito dal Docente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</w:pPr>
            <w:r w:rsidRPr="00540FC7">
              <w:rPr>
                <w:b/>
              </w:rPr>
              <w:t>PUNTEGGIO attribuito dalla Commissione</w:t>
            </w:r>
          </w:p>
        </w:tc>
      </w:tr>
      <w:tr w:rsidR="00997587" w:rsidRPr="00540FC7" w:rsidTr="00A1656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Servizio prestato in qualità di docente </w:t>
            </w:r>
            <w:r>
              <w:rPr>
                <w:sz w:val="18"/>
                <w:szCs w:val="18"/>
              </w:rPr>
              <w:t>e/</w:t>
            </w:r>
            <w:r w:rsidRPr="00540FC7">
              <w:rPr>
                <w:sz w:val="18"/>
                <w:szCs w:val="18"/>
              </w:rPr>
              <w:t>o ricercatore o a vario titolo presso le università statali</w:t>
            </w:r>
            <w:r>
              <w:rPr>
                <w:sz w:val="18"/>
                <w:szCs w:val="18"/>
              </w:rPr>
              <w:t>, i Conservatori di Musica, le Accademie di danza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</w:t>
            </w:r>
            <w:proofErr w:type="spellStart"/>
            <w:r w:rsidRPr="00540FC7">
              <w:rPr>
                <w:sz w:val="18"/>
                <w:szCs w:val="18"/>
              </w:rPr>
              <w:t>a.a</w:t>
            </w:r>
            <w:proofErr w:type="spellEnd"/>
            <w:r w:rsidRPr="00540FC7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99758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Servizio di ruolo o non di ruolo prestato presso la scuola</w:t>
            </w:r>
            <w:r>
              <w:rPr>
                <w:sz w:val="18"/>
                <w:szCs w:val="18"/>
              </w:rPr>
              <w:t xml:space="preserve"> primaria o secondaria di I grado</w:t>
            </w:r>
            <w:r w:rsidRPr="0054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1</w:t>
            </w:r>
          </w:p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ogni </w:t>
            </w:r>
            <w:proofErr w:type="spellStart"/>
            <w:r w:rsidRPr="00540FC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10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Servizio di ruolo o non di ruolo prestato presso altri ordini di scuola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>0,50</w:t>
            </w:r>
          </w:p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  <w:r w:rsidRPr="00540FC7">
              <w:rPr>
                <w:sz w:val="18"/>
                <w:szCs w:val="18"/>
              </w:rPr>
              <w:t xml:space="preserve">per  ogni </w:t>
            </w:r>
            <w:proofErr w:type="spellStart"/>
            <w:r w:rsidRPr="00540FC7">
              <w:rPr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</w:pPr>
            <w:r w:rsidRPr="00540FC7">
              <w:rPr>
                <w:sz w:val="18"/>
                <w:szCs w:val="18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  <w:tr w:rsidR="00997587" w:rsidRPr="00540FC7" w:rsidTr="00A1656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rPr>
                <w:sz w:val="18"/>
                <w:szCs w:val="18"/>
              </w:rPr>
            </w:pPr>
            <w:r w:rsidRPr="00540FC7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  <w:jc w:val="center"/>
              <w:rPr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587" w:rsidRPr="00540FC7" w:rsidRDefault="00997587" w:rsidP="00A16567">
            <w:pPr>
              <w:spacing w:before="1" w:line="256" w:lineRule="auto"/>
              <w:ind w:right="116"/>
            </w:pPr>
          </w:p>
        </w:tc>
      </w:tr>
    </w:tbl>
    <w:p w:rsidR="00997587" w:rsidRPr="00540FC7" w:rsidRDefault="00997587" w:rsidP="00997587">
      <w:pPr>
        <w:spacing w:before="1" w:line="256" w:lineRule="auto"/>
        <w:ind w:right="-595"/>
        <w:rPr>
          <w:sz w:val="20"/>
          <w:szCs w:val="20"/>
        </w:rPr>
      </w:pPr>
    </w:p>
    <w:p w:rsidR="00997587" w:rsidRDefault="00997587" w:rsidP="009975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 Le competenze informatiche per la gestione informatizzata del progetto per la parte di competenza sono imprescindibili, rappresentano cioè “</w:t>
      </w:r>
      <w:proofErr w:type="spellStart"/>
      <w:r>
        <w:rPr>
          <w:i/>
          <w:sz w:val="20"/>
          <w:szCs w:val="20"/>
        </w:rPr>
        <w:t>conditio</w:t>
      </w:r>
      <w:proofErr w:type="spellEnd"/>
      <w:r>
        <w:rPr>
          <w:i/>
          <w:sz w:val="20"/>
          <w:szCs w:val="20"/>
        </w:rPr>
        <w:t xml:space="preserve"> sine qua non</w:t>
      </w:r>
      <w:r>
        <w:rPr>
          <w:sz w:val="20"/>
          <w:szCs w:val="20"/>
        </w:rPr>
        <w:t>” e vanno indicate con specifica voce nel C.V.</w:t>
      </w:r>
    </w:p>
    <w:p w:rsidR="00997587" w:rsidRDefault="00997587" w:rsidP="00997587">
      <w:pPr>
        <w:spacing w:after="0" w:line="240" w:lineRule="auto"/>
        <w:rPr>
          <w:sz w:val="20"/>
          <w:szCs w:val="20"/>
        </w:rPr>
      </w:pPr>
    </w:p>
    <w:p w:rsidR="00997587" w:rsidRPr="003B3BD2" w:rsidRDefault="00997587" w:rsidP="0099758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BD2">
        <w:rPr>
          <w:rFonts w:ascii="Times New Roman" w:eastAsia="Times New Roman" w:hAnsi="Times New Roman" w:cs="Times New Roman"/>
          <w:sz w:val="20"/>
          <w:szCs w:val="20"/>
        </w:rPr>
        <w:t>A parità di punteggio sarà data la preferenza ai candidati nell'ordine che segue:</w:t>
      </w:r>
    </w:p>
    <w:p w:rsidR="00997587" w:rsidRPr="003B3BD2" w:rsidRDefault="00997587" w:rsidP="00997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B3BD2">
        <w:rPr>
          <w:rFonts w:ascii="Times New Roman" w:eastAsia="Times New Roman" w:hAnsi="Times New Roman" w:cs="Times New Roman"/>
          <w:sz w:val="20"/>
          <w:szCs w:val="20"/>
        </w:rPr>
        <w:t>abbiano già svolto esperienze lavorative con valutazione positiva presso il presente istituto;</w:t>
      </w:r>
    </w:p>
    <w:p w:rsidR="00997587" w:rsidRPr="003B3BD2" w:rsidRDefault="00997587" w:rsidP="009975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abbiano la minore età.</w:t>
      </w:r>
    </w:p>
    <w:p w:rsidR="00B33464" w:rsidRDefault="00B33464" w:rsidP="00B33464">
      <w:pPr>
        <w:autoSpaceDE w:val="0"/>
        <w:adjustRightInd w:val="0"/>
        <w:rPr>
          <w:b/>
          <w:bCs/>
          <w:iCs/>
          <w:sz w:val="20"/>
          <w:szCs w:val="20"/>
        </w:rPr>
      </w:pPr>
    </w:p>
    <w:p w:rsidR="0008311B" w:rsidRPr="0008311B" w:rsidRDefault="0008311B" w:rsidP="0008311B">
      <w:pPr>
        <w:spacing w:after="0" w:line="240" w:lineRule="auto"/>
        <w:jc w:val="center"/>
        <w:rPr>
          <w:rFonts w:ascii="Arial" w:hAnsi="Arial" w:cs="Arial"/>
          <w:b/>
        </w:rPr>
      </w:pPr>
    </w:p>
    <w:p w:rsidR="00866D18" w:rsidRDefault="00866D18"/>
    <w:p w:rsidR="00C27BB9" w:rsidRDefault="0008311B" w:rsidP="0008311B">
      <w:pPr>
        <w:rPr>
          <w:b/>
        </w:rPr>
      </w:pPr>
      <w:r>
        <w:t xml:space="preserve">Cava de’ </w:t>
      </w:r>
      <w:proofErr w:type="gramStart"/>
      <w:r>
        <w:t xml:space="preserve">Tirreni,   </w:t>
      </w:r>
      <w:proofErr w:type="gramEnd"/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  </w:t>
      </w:r>
      <w:r w:rsidR="00C27BB9" w:rsidRPr="00C27BB9">
        <w:rPr>
          <w:b/>
        </w:rPr>
        <w:t>Firma</w:t>
      </w:r>
    </w:p>
    <w:p w:rsidR="0008311B" w:rsidRPr="00C27BB9" w:rsidRDefault="0008311B" w:rsidP="000831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________________________________</w:t>
      </w:r>
    </w:p>
    <w:sectPr w:rsidR="0008311B" w:rsidRPr="00C27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347F"/>
    <w:multiLevelType w:val="hybridMultilevel"/>
    <w:tmpl w:val="424024BC"/>
    <w:lvl w:ilvl="0" w:tplc="2F760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E"/>
    <w:rsid w:val="0008311B"/>
    <w:rsid w:val="00377719"/>
    <w:rsid w:val="00642E3C"/>
    <w:rsid w:val="00695622"/>
    <w:rsid w:val="00866D18"/>
    <w:rsid w:val="00997587"/>
    <w:rsid w:val="009B2472"/>
    <w:rsid w:val="00B272E0"/>
    <w:rsid w:val="00B33464"/>
    <w:rsid w:val="00C14271"/>
    <w:rsid w:val="00C27BB9"/>
    <w:rsid w:val="00C4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E901-7D54-4273-AD4D-080581E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6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PC - Segreteria</cp:lastModifiedBy>
  <cp:revision>2</cp:revision>
  <dcterms:created xsi:type="dcterms:W3CDTF">2021-01-08T18:22:00Z</dcterms:created>
  <dcterms:modified xsi:type="dcterms:W3CDTF">2021-01-08T18:22:00Z</dcterms:modified>
</cp:coreProperties>
</file>