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C54599" w:rsidRDefault="002D7B8E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STEM: </w:t>
      </w:r>
      <w:r w:rsidR="00023C66" w:rsidRPr="003A3D6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“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ROBOTIAMO</w:t>
      </w:r>
      <w:r w:rsidR="00DC7FDD">
        <w:rPr>
          <w:b/>
          <w:sz w:val="28"/>
          <w:szCs w:val="28"/>
        </w:rPr>
        <w:t>”</w:t>
      </w:r>
    </w:p>
    <w:p w:rsidR="00C54599" w:rsidRDefault="000506F1" w:rsidP="000506F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PIANO </w:t>
      </w:r>
      <w:r w:rsidR="002D7B8E">
        <w:rPr>
          <w:b/>
          <w:sz w:val="28"/>
          <w:szCs w:val="28"/>
        </w:rPr>
        <w:t>NAZIONALE SCUOLA DIGITALE</w:t>
      </w:r>
    </w:p>
    <w:p w:rsidR="000506F1" w:rsidRPr="000506F1" w:rsidRDefault="000506F1" w:rsidP="000506F1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0506F1">
        <w:rPr>
          <w:b/>
          <w:sz w:val="28"/>
          <w:szCs w:val="28"/>
        </w:rPr>
        <w:t>Requisiti</w:t>
      </w:r>
    </w:p>
    <w:p w:rsidR="000506F1" w:rsidRPr="000506F1" w:rsidRDefault="000506F1" w:rsidP="000506F1">
      <w:pPr>
        <w:tabs>
          <w:tab w:val="left" w:pos="736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0506F1" w:rsidRPr="000506F1" w:rsidRDefault="000506F1" w:rsidP="000506F1">
      <w:pPr>
        <w:numPr>
          <w:ilvl w:val="0"/>
          <w:numId w:val="2"/>
        </w:numPr>
        <w:tabs>
          <w:tab w:val="left" w:pos="7365"/>
        </w:tabs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0506F1" w:rsidRPr="000506F1" w:rsidRDefault="000506F1" w:rsidP="000506F1">
      <w:pPr>
        <w:numPr>
          <w:ilvl w:val="0"/>
          <w:numId w:val="2"/>
        </w:numPr>
        <w:tabs>
          <w:tab w:val="left" w:pos="7365"/>
        </w:tabs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0506F1" w:rsidRPr="00C54599" w:rsidRDefault="000506F1" w:rsidP="00050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3E" w:rsidRPr="00090E3E" w:rsidRDefault="00090E3E" w:rsidP="00090E3E">
      <w:pPr>
        <w:jc w:val="center"/>
        <w:rPr>
          <w:sz w:val="24"/>
          <w:szCs w:val="24"/>
        </w:rPr>
      </w:pPr>
      <w:r w:rsidRPr="00090E3E">
        <w:rPr>
          <w:b/>
          <w:sz w:val="24"/>
          <w:szCs w:val="24"/>
        </w:rPr>
        <w:t>TABELLA DI VALUTAZIONE</w:t>
      </w:r>
      <w:r w:rsidR="00655C38">
        <w:rPr>
          <w:b/>
          <w:sz w:val="24"/>
          <w:szCs w:val="24"/>
        </w:rPr>
        <w:t xml:space="preserve"> DEI TITOLI PER LA SELEZIONE DEL COORDINATORE</w:t>
      </w:r>
      <w:r w:rsidR="000506F1">
        <w:rPr>
          <w:b/>
          <w:sz w:val="24"/>
          <w:szCs w:val="24"/>
        </w:rPr>
        <w:t xml:space="preserve"> </w:t>
      </w:r>
    </w:p>
    <w:p w:rsidR="00023C66" w:rsidRPr="00F83D37" w:rsidRDefault="00023C66" w:rsidP="00023C66">
      <w:pPr>
        <w:tabs>
          <w:tab w:val="left" w:pos="7365"/>
        </w:tabs>
        <w:spacing w:line="259" w:lineRule="auto"/>
        <w:rPr>
          <w:b/>
          <w:sz w:val="28"/>
          <w:szCs w:val="28"/>
        </w:rPr>
      </w:pPr>
      <w:r w:rsidRPr="00F83D37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023C66" w:rsidRPr="00F83D37" w:rsidTr="00AF07D6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/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b/>
              </w:rPr>
            </w:pPr>
            <w:r w:rsidRPr="00F83D37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b/>
              </w:rPr>
            </w:pPr>
            <w:r w:rsidRPr="00F83D37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b/>
              </w:rPr>
            </w:pPr>
            <w:r w:rsidRPr="00F83D37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b/>
              </w:rPr>
            </w:pPr>
            <w:r w:rsidRPr="00F83D37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right="-244"/>
              <w:jc w:val="center"/>
            </w:pPr>
            <w:r w:rsidRPr="00F83D37">
              <w:rPr>
                <w:b/>
              </w:rPr>
              <w:t>PUNTEGGIO attribuito dalla Commissione</w:t>
            </w:r>
          </w:p>
        </w:tc>
      </w:tr>
      <w:tr w:rsidR="00023C66" w:rsidRPr="00F83D37" w:rsidTr="00AF07D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 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/>
        </w:tc>
      </w:tr>
      <w:tr w:rsidR="00023C66" w:rsidRPr="00F83D37" w:rsidTr="00AF07D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Laurea triennale ad indirizzo specifico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Master e/o corsi di perfezionamento </w:t>
            </w:r>
            <w:proofErr w:type="spellStart"/>
            <w:r w:rsidRPr="00F83D37">
              <w:rPr>
                <w:i/>
                <w:sz w:val="18"/>
                <w:szCs w:val="18"/>
              </w:rPr>
              <w:t>post-lauream</w:t>
            </w:r>
            <w:proofErr w:type="spellEnd"/>
            <w:r w:rsidRPr="00F83D37">
              <w:rPr>
                <w:i/>
                <w:sz w:val="18"/>
                <w:szCs w:val="18"/>
              </w:rPr>
              <w:t xml:space="preserve"> </w:t>
            </w:r>
            <w:r w:rsidRPr="00F83D37">
              <w:rPr>
                <w:sz w:val="18"/>
                <w:szCs w:val="18"/>
              </w:rPr>
              <w:t>afferenti la tipologia di intervento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Corsi di formazione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Certificazioni di qualifica di formatore nel caso di progetti rientranti in organizzazioni nazionali o internazionali (Sport di classe, Racchette di classe, M&amp;R, Cambridge, </w:t>
            </w:r>
            <w:proofErr w:type="spellStart"/>
            <w:r w:rsidRPr="00F83D37">
              <w:rPr>
                <w:sz w:val="18"/>
                <w:szCs w:val="18"/>
              </w:rPr>
              <w:t>Trinity</w:t>
            </w:r>
            <w:proofErr w:type="spellEnd"/>
            <w:r w:rsidRPr="00F83D37">
              <w:rPr>
                <w:sz w:val="18"/>
                <w:szCs w:val="18"/>
              </w:rPr>
              <w:t xml:space="preserve"> ecc.) afferenti la tipologia di intervento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Titoli attestanti specifica formazione in didattica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Altri titoli valutabili non specifici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  <w:tr w:rsidR="00023C66" w:rsidRPr="00F83D37" w:rsidTr="00AF07D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  <w:r w:rsidRPr="00F83D3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ind w:left="-588"/>
              <w:rPr>
                <w:sz w:val="18"/>
                <w:szCs w:val="18"/>
              </w:rPr>
            </w:pPr>
          </w:p>
        </w:tc>
      </w:tr>
    </w:tbl>
    <w:p w:rsidR="00023C66" w:rsidRPr="00F83D37" w:rsidRDefault="00023C66" w:rsidP="00023C66">
      <w:pPr>
        <w:spacing w:before="1"/>
        <w:ind w:right="116"/>
        <w:rPr>
          <w:b/>
        </w:rPr>
      </w:pPr>
    </w:p>
    <w:p w:rsidR="00023C66" w:rsidRPr="00F83D37" w:rsidRDefault="00023C66" w:rsidP="00023C66">
      <w:pPr>
        <w:spacing w:before="1"/>
        <w:ind w:right="116"/>
        <w:rPr>
          <w:b/>
        </w:rPr>
      </w:pPr>
      <w:r w:rsidRPr="00F83D37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tabs>
                <w:tab w:val="left" w:pos="3436"/>
              </w:tabs>
              <w:spacing w:before="1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tabs>
                <w:tab w:val="left" w:pos="3436"/>
              </w:tabs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b/>
              </w:rPr>
            </w:pPr>
            <w:r w:rsidRPr="00F83D37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</w:pPr>
            <w:r w:rsidRPr="00F83D37">
              <w:rPr>
                <w:b/>
              </w:rPr>
              <w:t>PUNTEGGIO attribuito dalla Commissione</w:t>
            </w: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Per ogni incarico di docenza in progetti PON/POR/Monitor 440 (almeno 30 ore) della scuola dell’infanzia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Altre attività attinenti la disciplina specifica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</w:t>
            </w:r>
            <w:proofErr w:type="spellStart"/>
            <w:r w:rsidRPr="00F83D37">
              <w:rPr>
                <w:sz w:val="18"/>
                <w:szCs w:val="18"/>
              </w:rPr>
              <w:t>Trinity</w:t>
            </w:r>
            <w:proofErr w:type="spellEnd"/>
            <w:r w:rsidRPr="00F83D37">
              <w:rPr>
                <w:sz w:val="18"/>
                <w:szCs w:val="18"/>
              </w:rPr>
              <w:t xml:space="preserve"> ecc.)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Pubblicazioni inerenti al la tipologia di intervento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  <w:r w:rsidRPr="00F83D37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</w:tbl>
    <w:p w:rsidR="00023C66" w:rsidRPr="00F83D37" w:rsidRDefault="00023C66" w:rsidP="00023C66">
      <w:pPr>
        <w:spacing w:before="1"/>
        <w:ind w:right="116"/>
      </w:pPr>
    </w:p>
    <w:p w:rsidR="00023C66" w:rsidRPr="00F83D37" w:rsidRDefault="00023C66" w:rsidP="00023C66">
      <w:pPr>
        <w:spacing w:before="1"/>
        <w:ind w:right="116"/>
      </w:pPr>
      <w:r w:rsidRPr="00F83D37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023C66" w:rsidRPr="00F83D37" w:rsidTr="00AF07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b/>
              </w:rPr>
            </w:pPr>
            <w:r w:rsidRPr="00F83D37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b/>
              </w:rPr>
            </w:pPr>
            <w:r w:rsidRPr="00F83D37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</w:pPr>
            <w:r w:rsidRPr="00F83D37">
              <w:rPr>
                <w:b/>
              </w:rPr>
              <w:t>PUNTEGGIO attribuito dalla Commissione</w:t>
            </w:r>
          </w:p>
        </w:tc>
      </w:tr>
      <w:tr w:rsidR="00023C66" w:rsidRPr="00F83D37" w:rsidTr="00AF07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Servizio prestato in qualità di docente e/o ricercatore o a vario titolo presso le università statali,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per ogni </w:t>
            </w:r>
            <w:proofErr w:type="spellStart"/>
            <w:r w:rsidRPr="00F83D37">
              <w:rPr>
                <w:sz w:val="18"/>
                <w:szCs w:val="18"/>
              </w:rPr>
              <w:t>a.a</w:t>
            </w:r>
            <w:proofErr w:type="spellEnd"/>
            <w:r w:rsidRPr="00F83D3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</w:pPr>
            <w:r w:rsidRPr="00F83D3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Servizio di ruolo o non di ruolo prestato presso la scuola dell’infanzia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1</w:t>
            </w:r>
          </w:p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per ogni </w:t>
            </w:r>
            <w:proofErr w:type="spellStart"/>
            <w:r w:rsidRPr="00F83D3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</w:pPr>
            <w:r w:rsidRPr="00F83D37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>0,50</w:t>
            </w:r>
          </w:p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  <w:r w:rsidRPr="00F83D37">
              <w:rPr>
                <w:sz w:val="18"/>
                <w:szCs w:val="18"/>
              </w:rPr>
              <w:t xml:space="preserve">per  ogni </w:t>
            </w:r>
            <w:proofErr w:type="spellStart"/>
            <w:r w:rsidRPr="00F83D3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</w:pPr>
            <w:r w:rsidRPr="00F83D3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  <w:tr w:rsidR="00023C66" w:rsidRPr="00F83D37" w:rsidTr="00AF07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rPr>
                <w:sz w:val="18"/>
                <w:szCs w:val="18"/>
              </w:rPr>
            </w:pPr>
            <w:r w:rsidRPr="00F83D3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66" w:rsidRPr="00F83D37" w:rsidRDefault="00023C66" w:rsidP="00AF07D6">
            <w:pPr>
              <w:spacing w:before="1"/>
              <w:ind w:right="116"/>
            </w:pPr>
          </w:p>
        </w:tc>
      </w:tr>
    </w:tbl>
    <w:p w:rsidR="00023C66" w:rsidRPr="00F83D37" w:rsidRDefault="00023C66" w:rsidP="00023C66">
      <w:pPr>
        <w:spacing w:before="1"/>
        <w:ind w:right="-595"/>
        <w:rPr>
          <w:sz w:val="20"/>
          <w:szCs w:val="20"/>
        </w:rPr>
      </w:pPr>
    </w:p>
    <w:p w:rsidR="00023C66" w:rsidRDefault="00023C66" w:rsidP="00023C66">
      <w:pPr>
        <w:spacing w:after="0"/>
        <w:rPr>
          <w:sz w:val="20"/>
          <w:szCs w:val="20"/>
        </w:rPr>
      </w:pPr>
      <w:r>
        <w:rPr>
          <w:sz w:val="20"/>
          <w:szCs w:val="20"/>
        </w:rPr>
        <w:t>* Le competenze informatiche per la gestione informatizzata del progetto per la parte di competenza sono imprescindibili, rappresentano cioè “</w:t>
      </w:r>
      <w:proofErr w:type="spellStart"/>
      <w:r>
        <w:rPr>
          <w:i/>
          <w:sz w:val="20"/>
          <w:szCs w:val="20"/>
        </w:rPr>
        <w:t>conditio</w:t>
      </w:r>
      <w:proofErr w:type="spellEnd"/>
      <w:r>
        <w:rPr>
          <w:i/>
          <w:sz w:val="20"/>
          <w:szCs w:val="20"/>
        </w:rPr>
        <w:t xml:space="preserve"> sine qua non</w:t>
      </w:r>
      <w:r>
        <w:rPr>
          <w:sz w:val="20"/>
          <w:szCs w:val="20"/>
        </w:rPr>
        <w:t>” e vanno indicate con specifica voce nel C.V.</w:t>
      </w:r>
    </w:p>
    <w:p w:rsidR="00023C66" w:rsidRPr="00181A8B" w:rsidRDefault="00023C66" w:rsidP="0002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A8B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:rsidR="00023C66" w:rsidRPr="00181A8B" w:rsidRDefault="00023C66" w:rsidP="00023C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A8B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:rsidR="00023C66" w:rsidRPr="00181A8B" w:rsidRDefault="00023C66" w:rsidP="00023C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1A8B"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:rsidR="00023C66" w:rsidRPr="00C54599" w:rsidRDefault="00023C66" w:rsidP="00023C66">
      <w:pPr>
        <w:tabs>
          <w:tab w:val="left" w:pos="7365"/>
        </w:tabs>
        <w:spacing w:line="259" w:lineRule="auto"/>
        <w:jc w:val="center"/>
      </w:pPr>
    </w:p>
    <w:p w:rsidR="00C54599" w:rsidRPr="00C54599" w:rsidRDefault="003027FD" w:rsidP="00C54599">
      <w:pPr>
        <w:spacing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Cava de’ Tirreni</w:t>
      </w:r>
      <w:r w:rsidR="00C54599" w:rsidRPr="00C54599">
        <w:rPr>
          <w:rFonts w:ascii="Times New Roman" w:hAnsi="Times New Roman" w:cs="Times New Roman"/>
          <w:b/>
          <w:sz w:val="24"/>
          <w:szCs w:val="24"/>
        </w:rPr>
        <w:t>,</w:t>
      </w:r>
      <w:r w:rsidR="00C54599"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023C66"/>
    <w:rsid w:val="000506F1"/>
    <w:rsid w:val="00090E3E"/>
    <w:rsid w:val="002D7B8E"/>
    <w:rsid w:val="003027FD"/>
    <w:rsid w:val="00361BC2"/>
    <w:rsid w:val="004E47B9"/>
    <w:rsid w:val="00655C38"/>
    <w:rsid w:val="006E3954"/>
    <w:rsid w:val="00A34F35"/>
    <w:rsid w:val="00BA3B34"/>
    <w:rsid w:val="00C54599"/>
    <w:rsid w:val="00CF78D3"/>
    <w:rsid w:val="00D1488F"/>
    <w:rsid w:val="00DC7FDD"/>
    <w:rsid w:val="00F1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PC - Segreteria</cp:lastModifiedBy>
  <cp:revision>2</cp:revision>
  <dcterms:created xsi:type="dcterms:W3CDTF">2022-01-20T09:06:00Z</dcterms:created>
  <dcterms:modified xsi:type="dcterms:W3CDTF">2022-01-20T09:06:00Z</dcterms:modified>
</cp:coreProperties>
</file>